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37B" w:rsidRDefault="00B376BE">
      <w:pPr>
        <w:pBdr>
          <w:bottom w:val="single" w:sz="6" w:space="1" w:color="auto"/>
        </w:pBdr>
      </w:pPr>
      <w:r>
        <w:t xml:space="preserve">Week One – </w:t>
      </w:r>
      <w:proofErr w:type="spellStart"/>
      <w:r>
        <w:t>Bellringer</w:t>
      </w:r>
      <w:proofErr w:type="spellEnd"/>
      <w:r>
        <w:t xml:space="preserve"> One</w:t>
      </w:r>
    </w:p>
    <w:p w:rsidR="00B376BE" w:rsidRDefault="00B376BE">
      <w:r>
        <w:t>Copy the following sentences and label common nouns (n), proper noun</w:t>
      </w:r>
      <w:r w:rsidR="00AA7B26">
        <w:t>s (N), and pronouns (pro</w:t>
      </w:r>
      <w:r>
        <w:t>):</w:t>
      </w:r>
    </w:p>
    <w:p w:rsidR="00B376BE" w:rsidRDefault="00AA7B26">
      <w:r>
        <w:t>1.</w:t>
      </w:r>
      <w:r>
        <w:tab/>
      </w:r>
      <w:r w:rsidR="00B376BE">
        <w:t>The cat in gloves catches no mice.</w:t>
      </w:r>
    </w:p>
    <w:p w:rsidR="00B376BE" w:rsidRDefault="00AA7B26">
      <w:r>
        <w:t>2.</w:t>
      </w:r>
      <w:r>
        <w:tab/>
      </w:r>
      <w:r w:rsidR="00B376BE">
        <w:t>Action is the antidote of despair.</w:t>
      </w:r>
    </w:p>
    <w:p w:rsidR="00B376BE" w:rsidRDefault="00AA7B26">
      <w:r>
        <w:t>3.</w:t>
      </w:r>
      <w:r>
        <w:tab/>
      </w:r>
      <w:r w:rsidR="00B376BE">
        <w:t>When the wheel squeaks, it is greased.</w:t>
      </w:r>
    </w:p>
    <w:p w:rsidR="00AA7B26" w:rsidRDefault="00AA7B26"/>
    <w:p w:rsidR="001466BC" w:rsidRDefault="001466BC">
      <w:pPr>
        <w:pBdr>
          <w:bottom w:val="single" w:sz="6" w:space="1" w:color="auto"/>
        </w:pBdr>
      </w:pPr>
    </w:p>
    <w:p w:rsidR="001466BC" w:rsidRDefault="001466BC">
      <w:pPr>
        <w:pBdr>
          <w:bottom w:val="single" w:sz="6" w:space="1" w:color="auto"/>
        </w:pBdr>
      </w:pPr>
    </w:p>
    <w:p w:rsidR="00AA7B26" w:rsidRDefault="00AA7B26">
      <w:pPr>
        <w:pBdr>
          <w:bottom w:val="single" w:sz="6" w:space="1" w:color="auto"/>
        </w:pBdr>
      </w:pPr>
      <w:r>
        <w:t xml:space="preserve">Week One – </w:t>
      </w:r>
      <w:proofErr w:type="spellStart"/>
      <w:r>
        <w:t>Bellringer</w:t>
      </w:r>
      <w:proofErr w:type="spellEnd"/>
      <w:r>
        <w:t xml:space="preserve"> Two</w:t>
      </w:r>
    </w:p>
    <w:p w:rsidR="00AA7B26" w:rsidRDefault="00AA7B26">
      <w:r>
        <w:t>Copy the following sentences and label common nouns (n), proper nouns (N), and pronouns (pro):</w:t>
      </w:r>
    </w:p>
    <w:p w:rsidR="00AA7B26" w:rsidRDefault="00AA7B26">
      <w:r>
        <w:t>4.</w:t>
      </w:r>
      <w:r>
        <w:tab/>
        <w:t>Idle hands are the devil’s workshop.</w:t>
      </w:r>
    </w:p>
    <w:p w:rsidR="00AA7B26" w:rsidRDefault="00AA7B26">
      <w:r>
        <w:t>5.</w:t>
      </w:r>
      <w:r>
        <w:tab/>
      </w:r>
      <w:r w:rsidR="003809BE">
        <w:t>Wisconsin</w:t>
      </w:r>
      <w:r w:rsidR="003C4529">
        <w:t xml:space="preserve"> is known for its cheese.</w:t>
      </w:r>
    </w:p>
    <w:p w:rsidR="000D6E63" w:rsidRDefault="00AA7B26">
      <w:r>
        <w:t>6.</w:t>
      </w:r>
      <w:r>
        <w:tab/>
      </w:r>
      <w:r w:rsidR="000D6E63">
        <w:t>You can’t make a silk purse out of pig skin.</w:t>
      </w:r>
    </w:p>
    <w:p w:rsidR="007F5E88" w:rsidRDefault="007F5E88">
      <w:pPr>
        <w:pBdr>
          <w:bottom w:val="single" w:sz="6" w:space="1" w:color="auto"/>
        </w:pBdr>
      </w:pPr>
    </w:p>
    <w:p w:rsidR="00AA7B26" w:rsidRDefault="00AA7B26" w:rsidP="00E86325">
      <w:pPr>
        <w:pBdr>
          <w:bottom w:val="single" w:sz="6" w:space="1" w:color="auto"/>
        </w:pBdr>
        <w:spacing w:line="240" w:lineRule="auto"/>
        <w:contextualSpacing/>
      </w:pPr>
      <w:r>
        <w:t xml:space="preserve">Week One – </w:t>
      </w:r>
      <w:proofErr w:type="spellStart"/>
      <w:r>
        <w:t>Bellringer</w:t>
      </w:r>
      <w:proofErr w:type="spellEnd"/>
      <w:r>
        <w:t xml:space="preserve"> Three</w:t>
      </w:r>
    </w:p>
    <w:p w:rsidR="00AA7B26" w:rsidRDefault="007F5E88" w:rsidP="00E86325">
      <w:pPr>
        <w:spacing w:line="240" w:lineRule="auto"/>
        <w:contextualSpacing/>
      </w:pPr>
      <w:r>
        <w:t>Copy the following sentences, and label both the pronouns and their antecedents.  Indicate which pronoun goes with which antecedent by drawing an arcing line from the pronoun back to the antecedent.</w:t>
      </w:r>
    </w:p>
    <w:p w:rsidR="00267D36" w:rsidRDefault="00F438F1" w:rsidP="00E86325">
      <w:pPr>
        <w:spacing w:line="240" w:lineRule="auto"/>
        <w:contextualSpacing/>
      </w:pPr>
      <w:r>
        <w:lastRenderedPageBreak/>
        <w:t xml:space="preserve">7.  Crows are omens of death in many cultures because they </w:t>
      </w:r>
    </w:p>
    <w:p w:rsidR="00F438F1" w:rsidRDefault="00F438F1" w:rsidP="00E86325">
      <w:pPr>
        <w:spacing w:line="240" w:lineRule="auto"/>
        <w:contextualSpacing/>
      </w:pPr>
      <w:proofErr w:type="gramStart"/>
      <w:r>
        <w:t>sometimes</w:t>
      </w:r>
      <w:proofErr w:type="gramEnd"/>
      <w:r>
        <w:t xml:space="preserve"> eat dead things.</w:t>
      </w:r>
    </w:p>
    <w:p w:rsidR="00E86325" w:rsidRDefault="00E86325" w:rsidP="00E86325">
      <w:pPr>
        <w:spacing w:line="240" w:lineRule="auto"/>
        <w:contextualSpacing/>
      </w:pPr>
    </w:p>
    <w:p w:rsidR="006A0A73" w:rsidRDefault="006A0A73" w:rsidP="00E86325">
      <w:pPr>
        <w:spacing w:line="240" w:lineRule="auto"/>
        <w:contextualSpacing/>
      </w:pPr>
    </w:p>
    <w:p w:rsidR="00F438F1" w:rsidRDefault="00F438F1" w:rsidP="00E86325">
      <w:pPr>
        <w:spacing w:line="240" w:lineRule="auto"/>
        <w:contextualSpacing/>
      </w:pPr>
      <w:r>
        <w:t>8.  Gilbert wants to eat whatever he wants for breakfast.</w:t>
      </w:r>
    </w:p>
    <w:p w:rsidR="006A0A73" w:rsidRDefault="006A0A73" w:rsidP="00E86325">
      <w:pPr>
        <w:spacing w:line="240" w:lineRule="auto"/>
        <w:contextualSpacing/>
      </w:pPr>
    </w:p>
    <w:p w:rsidR="00E86325" w:rsidRDefault="00E86325" w:rsidP="00E86325">
      <w:pPr>
        <w:spacing w:line="240" w:lineRule="auto"/>
        <w:contextualSpacing/>
      </w:pPr>
    </w:p>
    <w:p w:rsidR="00F438F1" w:rsidRDefault="00F438F1" w:rsidP="00E86325">
      <w:pPr>
        <w:spacing w:line="240" w:lineRule="auto"/>
        <w:contextualSpacing/>
      </w:pPr>
      <w:r>
        <w:t>9.  The husband and wife said, “This is our home.”</w:t>
      </w:r>
    </w:p>
    <w:p w:rsidR="00E86325" w:rsidRDefault="00E86325" w:rsidP="00E86325">
      <w:pPr>
        <w:spacing w:line="240" w:lineRule="auto"/>
        <w:contextualSpacing/>
      </w:pPr>
    </w:p>
    <w:p w:rsidR="00F438F1" w:rsidRPr="00F438F1" w:rsidRDefault="00F438F1" w:rsidP="00E86325">
      <w:pPr>
        <w:spacing w:line="240" w:lineRule="auto"/>
        <w:contextualSpacing/>
      </w:pPr>
      <w:r>
        <w:t xml:space="preserve">10.  </w:t>
      </w:r>
      <w:r>
        <w:rPr>
          <w:i/>
        </w:rPr>
        <w:t>Beowulf</w:t>
      </w:r>
      <w:r>
        <w:t xml:space="preserve"> is an epic.  It was written by a monk.</w:t>
      </w:r>
    </w:p>
    <w:p w:rsidR="002F7C77" w:rsidRDefault="002F7C77"/>
    <w:p w:rsidR="002F7C77" w:rsidRDefault="002F7C77"/>
    <w:p w:rsidR="002F7C77" w:rsidRDefault="0025492F">
      <w:r>
        <w:t>Bell-Ringer for Day 4</w:t>
      </w:r>
    </w:p>
    <w:p w:rsidR="0025492F" w:rsidRDefault="0025492F">
      <w:r>
        <w:t>11.  A box without hinges, key, or a lid, and yet golden treasure inside is hid.</w:t>
      </w:r>
    </w:p>
    <w:p w:rsidR="0025492F" w:rsidRDefault="0025492F"/>
    <w:p w:rsidR="0025492F" w:rsidRDefault="0025492F">
      <w:r>
        <w:t>Contemplate this riddle.  See if you can guess the answer.  Avoid looking it up.  And, if you’ve read the book or seen the movie this comes from, avoid spoiling it for others till they’ve had their guesses.</w:t>
      </w:r>
    </w:p>
    <w:p w:rsidR="002F7C77" w:rsidRDefault="002F7C77">
      <w:bookmarkStart w:id="0" w:name="_GoBack"/>
      <w:bookmarkEnd w:id="0"/>
    </w:p>
    <w:sectPr w:rsidR="002F7C77" w:rsidSect="00B753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20"/>
  <w:characterSpacingControl w:val="doNotCompress"/>
  <w:savePreviewPicture/>
  <w:compat/>
  <w:rsids>
    <w:rsidRoot w:val="00B376BE"/>
    <w:rsid w:val="00045E5B"/>
    <w:rsid w:val="000D6E63"/>
    <w:rsid w:val="001466BC"/>
    <w:rsid w:val="0025079B"/>
    <w:rsid w:val="0025492F"/>
    <w:rsid w:val="00267D36"/>
    <w:rsid w:val="002F7C77"/>
    <w:rsid w:val="003809BE"/>
    <w:rsid w:val="003C4529"/>
    <w:rsid w:val="004979C8"/>
    <w:rsid w:val="006A0A73"/>
    <w:rsid w:val="007A4C79"/>
    <w:rsid w:val="007F5E88"/>
    <w:rsid w:val="00800509"/>
    <w:rsid w:val="00823241"/>
    <w:rsid w:val="00897E59"/>
    <w:rsid w:val="00A24A2F"/>
    <w:rsid w:val="00AA7B26"/>
    <w:rsid w:val="00AB3267"/>
    <w:rsid w:val="00AF0F9C"/>
    <w:rsid w:val="00B376BE"/>
    <w:rsid w:val="00B7537B"/>
    <w:rsid w:val="00BA5D20"/>
    <w:rsid w:val="00BC45E2"/>
    <w:rsid w:val="00CE11A3"/>
    <w:rsid w:val="00DA567A"/>
    <w:rsid w:val="00E86325"/>
    <w:rsid w:val="00ED6A79"/>
    <w:rsid w:val="00F153F7"/>
    <w:rsid w:val="00F179C5"/>
    <w:rsid w:val="00F43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9555</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Valentine</dc:creator>
  <cp:keywords/>
  <dc:description/>
  <cp:lastModifiedBy>Lenny Valentine</cp:lastModifiedBy>
  <cp:revision>16</cp:revision>
  <dcterms:created xsi:type="dcterms:W3CDTF">2016-08-29T15:14:00Z</dcterms:created>
  <dcterms:modified xsi:type="dcterms:W3CDTF">2021-08-27T18:08:00Z</dcterms:modified>
</cp:coreProperties>
</file>